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65" w:rsidRPr="000B7703" w:rsidRDefault="00237D03" w:rsidP="000B7703">
      <w:pPr>
        <w:jc w:val="center"/>
        <w:rPr>
          <w:sz w:val="40"/>
          <w:szCs w:val="40"/>
        </w:rPr>
      </w:pPr>
      <w:r w:rsidRPr="000B7703">
        <w:rPr>
          <w:sz w:val="40"/>
          <w:szCs w:val="40"/>
        </w:rPr>
        <w:t>Coaching and Games Development Sub-Committee</w:t>
      </w:r>
    </w:p>
    <w:p w:rsidR="00237D03" w:rsidRDefault="00237D03" w:rsidP="000B7703">
      <w:pPr>
        <w:jc w:val="center"/>
      </w:pPr>
      <w:r w:rsidRPr="000B7703">
        <w:rPr>
          <w:sz w:val="40"/>
          <w:szCs w:val="40"/>
        </w:rPr>
        <w:t>Remit and Members</w:t>
      </w:r>
    </w:p>
    <w:p w:rsidR="00237D03" w:rsidRDefault="00237D03">
      <w:r>
        <w:t>The role of the Coaching and Games Development sub – committee is to over-see all games related matters within the club.</w:t>
      </w:r>
      <w:r w:rsidR="00CC05EE">
        <w:t xml:space="preserve"> </w:t>
      </w:r>
    </w:p>
    <w:p w:rsidR="00237D03" w:rsidRDefault="00237D03">
      <w:r>
        <w:t xml:space="preserve">Each code within the club should be represented on this committee (Football, Hurling, Camogie, Ladies Football, Handball, </w:t>
      </w:r>
      <w:proofErr w:type="spellStart"/>
      <w:proofErr w:type="gramStart"/>
      <w:r>
        <w:t>Rounders</w:t>
      </w:r>
      <w:proofErr w:type="spellEnd"/>
      <w:proofErr w:type="gramEnd"/>
      <w:r>
        <w:t>)</w:t>
      </w:r>
    </w:p>
    <w:p w:rsidR="00237D03" w:rsidRDefault="00237D03">
      <w:r>
        <w:t>I</w:t>
      </w:r>
      <w:r w:rsidR="006D02A6">
        <w:t>deally</w:t>
      </w:r>
      <w:r>
        <w:t xml:space="preserve"> </w:t>
      </w:r>
      <w:r w:rsidR="003051A1">
        <w:t xml:space="preserve">this sub-committee should be a forum for </w:t>
      </w:r>
      <w:r>
        <w:t xml:space="preserve">each age group </w:t>
      </w:r>
      <w:r w:rsidR="003051A1">
        <w:t>to feed into and an opportunity to discuss progress, identify talent and deal with any relevant coaching issues</w:t>
      </w:r>
      <w:r w:rsidR="00CC05EE">
        <w:t>.</w:t>
      </w:r>
    </w:p>
    <w:p w:rsidR="00237D03" w:rsidRDefault="00237D03">
      <w:r>
        <w:t>Clubs should have a Coaching Plan operating within the club</w:t>
      </w:r>
      <w:r w:rsidR="006D02A6">
        <w:t xml:space="preserve">, </w:t>
      </w:r>
      <w:r>
        <w:t>deal</w:t>
      </w:r>
      <w:r w:rsidR="006D02A6">
        <w:t>ing</w:t>
      </w:r>
      <w:r>
        <w:t xml:space="preserve"> with all teams within the club</w:t>
      </w:r>
      <w:r w:rsidR="006D02A6">
        <w:t>,</w:t>
      </w:r>
      <w:r>
        <w:t xml:space="preserve"> and the Coaching and Games sub-committee should oversee the implementation of this plan.</w:t>
      </w:r>
    </w:p>
    <w:p w:rsidR="00237D03" w:rsidRDefault="00237D03">
      <w:r>
        <w:t>This sub-committee must also ensure compliance with “Our Games Our Code”, which is the Code of Best Practice</w:t>
      </w:r>
      <w:r w:rsidR="006D02A6">
        <w:t xml:space="preserve"> in Youth Sport when working with underage players. This includes ensuring all coaches and volunteers working with children are vetted and adequately qualified for their role.</w:t>
      </w:r>
    </w:p>
    <w:p w:rsidR="006D02A6" w:rsidRDefault="006D02A6">
      <w:r>
        <w:t>It is best practice for members of the Coaching and Games sub-committee to receive training in their role.</w:t>
      </w:r>
    </w:p>
    <w:p w:rsidR="006D02A6" w:rsidRDefault="006D02A6">
      <w:r>
        <w:t>The Coaching Officer should play a pivotal role in this sub-committee, with the entire group being answerable to the Club Executive Committee</w:t>
      </w:r>
    </w:p>
    <w:p w:rsidR="006D02A6" w:rsidRDefault="006D02A6">
      <w:r>
        <w:t>The Coaching and Games Development sub-committee should endeavour to meet every 4-6 weeks and possibly more frequently depending on the time of year</w:t>
      </w:r>
    </w:p>
    <w:p w:rsidR="006D02A6" w:rsidRDefault="006D02A6"/>
    <w:p w:rsidR="006D02A6" w:rsidRDefault="006D02A6">
      <w:r>
        <w:t>Coaching Officer                                                        ___________________________________________</w:t>
      </w:r>
    </w:p>
    <w:p w:rsidR="006D02A6" w:rsidRDefault="006D02A6">
      <w:r>
        <w:t>Coaching Administrator / Juvenile Secretary       ___________________________________________</w:t>
      </w:r>
    </w:p>
    <w:p w:rsidR="006D02A6" w:rsidRDefault="006D02A6">
      <w:r>
        <w:t>Children’s Officer                                                      ___________________________________________</w:t>
      </w:r>
    </w:p>
    <w:p w:rsidR="006D02A6" w:rsidRDefault="006D02A6">
      <w:r>
        <w:t>Club School Liaison Officer                                      ___________________________________________</w:t>
      </w:r>
    </w:p>
    <w:p w:rsidR="000B7703" w:rsidRDefault="006D02A6">
      <w:r>
        <w:t>Code representatives (as applicable)                    ___________</w:t>
      </w:r>
      <w:r w:rsidR="000B7703">
        <w:t>________________________________</w:t>
      </w:r>
    </w:p>
    <w:p w:rsidR="000B7703" w:rsidRDefault="000B7703">
      <w:r>
        <w:t>__________________________________________________________________________________</w:t>
      </w:r>
    </w:p>
    <w:p w:rsidR="000B7703" w:rsidRDefault="000B7703">
      <w:r>
        <w:t>__________________________________________________________________________________</w:t>
      </w:r>
    </w:p>
    <w:p w:rsidR="000B7703" w:rsidRDefault="000B7703">
      <w:r>
        <w:t>Representative from each age group                    ___________________________________________</w:t>
      </w:r>
    </w:p>
    <w:p w:rsidR="000B7703" w:rsidRDefault="000B7703">
      <w:r>
        <w:t>__________________________________________________________________________________</w:t>
      </w:r>
    </w:p>
    <w:p w:rsidR="000B7703" w:rsidRDefault="000B7703">
      <w:r>
        <w:t>__________________________________________________________________________________</w:t>
      </w:r>
    </w:p>
    <w:p w:rsidR="000B7703" w:rsidRDefault="000B7703">
      <w:r>
        <w:t>__________________________________________________________________________________</w:t>
      </w:r>
    </w:p>
    <w:p w:rsidR="000B7703" w:rsidRDefault="000B7703">
      <w:r>
        <w:t>__________________________________________________________________________________</w:t>
      </w:r>
    </w:p>
    <w:p w:rsidR="006D02A6" w:rsidRDefault="000B7703">
      <w:r>
        <w:t>Equipment Coordinator                                          ____________________________________________</w:t>
      </w:r>
      <w:bookmarkStart w:id="0" w:name="_GoBack"/>
      <w:bookmarkEnd w:id="0"/>
    </w:p>
    <w:sectPr w:rsidR="006D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3"/>
    <w:rsid w:val="000B7703"/>
    <w:rsid w:val="00237D03"/>
    <w:rsid w:val="003051A1"/>
    <w:rsid w:val="00473765"/>
    <w:rsid w:val="006D02A6"/>
    <w:rsid w:val="00C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8FBC5-7682-4C80-B205-8ACC0EB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2</cp:revision>
  <dcterms:created xsi:type="dcterms:W3CDTF">2014-10-15T08:52:00Z</dcterms:created>
  <dcterms:modified xsi:type="dcterms:W3CDTF">2014-10-15T09:45:00Z</dcterms:modified>
</cp:coreProperties>
</file>