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938A" w14:textId="3CC6FCAB" w:rsidR="009D01FE" w:rsidRDefault="00831B17" w:rsidP="00717A02">
      <w:pPr>
        <w:pStyle w:val="Title"/>
        <w:pBdr>
          <w:bottom w:val="single" w:sz="6" w:space="0" w:color="A5A5A5" w:themeColor="accent3"/>
        </w:pBdr>
      </w:pPr>
      <w:r>
        <w:t>Development Fund</w:t>
      </w:r>
      <w:r w:rsidR="007316B0">
        <w:t xml:space="preserve"> - Process</w:t>
      </w:r>
    </w:p>
    <w:p w14:paraId="261A8843" w14:textId="6060E2B2" w:rsidR="00EC3662" w:rsidRDefault="00831B17" w:rsidP="00831B17">
      <w:r>
        <w:t>The purpose of the GAA development Fund is to provide finance at a reasonable cost for units of the Association that are developing facilitates for the promotion of our games.</w:t>
      </w:r>
      <w:r>
        <w:t xml:space="preserve"> </w:t>
      </w:r>
      <w:r>
        <w:t>The GAA Development Fund is now open for both Deposits and Loans to all GAA Clubs.</w:t>
      </w:r>
      <w:r w:rsidR="00D41BE4">
        <w:t xml:space="preserve"> The closing date for Loan applications is the 31</w:t>
      </w:r>
      <w:r w:rsidR="00D41BE4" w:rsidRPr="00D41BE4">
        <w:rPr>
          <w:vertAlign w:val="superscript"/>
        </w:rPr>
        <w:t>st</w:t>
      </w:r>
      <w:r w:rsidR="00D41BE4">
        <w:t xml:space="preserve"> of May 2022. </w:t>
      </w:r>
    </w:p>
    <w:p w14:paraId="119197AB" w14:textId="3D0CEC1F" w:rsidR="00831B17" w:rsidRDefault="00EC3662" w:rsidP="00EC3662">
      <w:pPr>
        <w:pStyle w:val="Heading1"/>
      </w:pPr>
      <w:r>
        <w:t>Loans</w:t>
      </w:r>
      <w:r w:rsidR="00D41BE4">
        <w:t xml:space="preserve"> Process</w:t>
      </w:r>
    </w:p>
    <w:p w14:paraId="4B0880CC" w14:textId="17D4F88A" w:rsidR="00EC3662" w:rsidRDefault="00EC3662" w:rsidP="00EC3662">
      <w:pPr>
        <w:pStyle w:val="ListParagraph"/>
        <w:numPr>
          <w:ilvl w:val="0"/>
          <w:numId w:val="6"/>
        </w:numPr>
      </w:pPr>
      <w:r>
        <w:t>National Finance, Provincial Operations Managers and County Safety &amp; Facilities Officers promote the GAA Development fund to our clubs.</w:t>
      </w:r>
      <w:r>
        <w:t xml:space="preserve"> </w:t>
      </w:r>
      <w:r w:rsidRPr="00EC3662">
        <w:t>Loans are only available for Core GAA activities i.e., the purchase of property or for the necessary development of property.</w:t>
      </w:r>
      <w:r w:rsidR="00D41BE4">
        <w:t xml:space="preserve"> </w:t>
      </w:r>
      <w:r w:rsidRPr="00EC3662">
        <w:t>Development of bar facilities and other facilities for renting to other organisations will not be funded.</w:t>
      </w:r>
    </w:p>
    <w:p w14:paraId="1B1705B0" w14:textId="67EF3A72" w:rsidR="00EC3662" w:rsidRDefault="00EC3662" w:rsidP="00EC3662">
      <w:pPr>
        <w:pStyle w:val="ListParagraph"/>
        <w:numPr>
          <w:ilvl w:val="0"/>
          <w:numId w:val="6"/>
        </w:numPr>
      </w:pPr>
      <w:r>
        <w:t>Club decide at a club meeting t</w:t>
      </w:r>
      <w:r>
        <w:t>o apply for a Loan in the GAA Development fund</w:t>
      </w:r>
      <w:r>
        <w:t>.</w:t>
      </w:r>
    </w:p>
    <w:p w14:paraId="5D0799C4" w14:textId="404E4CF3" w:rsidR="00EC3662" w:rsidRDefault="00EC3662" w:rsidP="00EC3662">
      <w:pPr>
        <w:pStyle w:val="ListParagraph"/>
        <w:numPr>
          <w:ilvl w:val="0"/>
          <w:numId w:val="6"/>
        </w:numPr>
      </w:pPr>
      <w:r>
        <w:t xml:space="preserve">Club to download the application forms from the GAA Website </w:t>
      </w:r>
      <w:hyperlink r:id="rId5" w:history="1">
        <w:r w:rsidR="00D41BE4" w:rsidRPr="006D38BA">
          <w:rPr>
            <w:rStyle w:val="Hyperlink"/>
          </w:rPr>
          <w:t>https://www.gaa.ie/my-gaa/administrators/development-fund</w:t>
        </w:r>
      </w:hyperlink>
    </w:p>
    <w:p w14:paraId="45445B49" w14:textId="1299136A" w:rsidR="00D41BE4" w:rsidRDefault="00D41BE4" w:rsidP="00EC3662">
      <w:pPr>
        <w:pStyle w:val="ListParagraph"/>
        <w:numPr>
          <w:ilvl w:val="0"/>
          <w:numId w:val="6"/>
        </w:numPr>
      </w:pPr>
      <w:r>
        <w:t>Club must follow the criteria set out in the Loan application form and submit to the County Safety &amp; Facilities Officer.</w:t>
      </w:r>
    </w:p>
    <w:p w14:paraId="158A769E" w14:textId="34DBCACA" w:rsidR="00D41BE4" w:rsidRDefault="00D41BE4" w:rsidP="00EC3662">
      <w:pPr>
        <w:pStyle w:val="ListParagraph"/>
        <w:numPr>
          <w:ilvl w:val="0"/>
          <w:numId w:val="6"/>
        </w:numPr>
      </w:pPr>
      <w:r>
        <w:t>The County Safety &amp; Facilities Officer will review the application and write a brief report for the next County Management meeting.</w:t>
      </w:r>
    </w:p>
    <w:p w14:paraId="71C51214" w14:textId="00FC9110" w:rsidR="00D41BE4" w:rsidRDefault="00D41BE4" w:rsidP="00D41BE4">
      <w:pPr>
        <w:pStyle w:val="ListParagraph"/>
        <w:numPr>
          <w:ilvl w:val="0"/>
          <w:numId w:val="6"/>
        </w:numPr>
      </w:pPr>
      <w:r>
        <w:t xml:space="preserve">The County Management </w:t>
      </w:r>
      <w:r>
        <w:t xml:space="preserve">committee decide if they wish to </w:t>
      </w:r>
      <w:r w:rsidR="008330BB">
        <w:t xml:space="preserve">recommend and </w:t>
      </w:r>
      <w:r>
        <w:t>guarantee the Loan</w:t>
      </w:r>
      <w:r>
        <w:t xml:space="preserve">. </w:t>
      </w:r>
      <w:r>
        <w:t xml:space="preserve">If they are not happy with the submission </w:t>
      </w:r>
      <w:r>
        <w:t>the County should work with the club on a resubmissi</w:t>
      </w:r>
      <w:r>
        <w:t>on.</w:t>
      </w:r>
    </w:p>
    <w:p w14:paraId="30538DAA" w14:textId="3F067309" w:rsidR="00D41BE4" w:rsidRDefault="00D41BE4" w:rsidP="00D41BE4">
      <w:pPr>
        <w:pStyle w:val="ListParagraph"/>
        <w:numPr>
          <w:ilvl w:val="0"/>
          <w:numId w:val="6"/>
        </w:numPr>
      </w:pPr>
      <w:r>
        <w:t xml:space="preserve">Once </w:t>
      </w:r>
      <w:r w:rsidR="008330BB">
        <w:t>guaranteed</w:t>
      </w:r>
      <w:r>
        <w:t xml:space="preserve"> by the County </w:t>
      </w:r>
      <w:r w:rsidR="008330BB">
        <w:t>the application is forwarded to Provincial Council to provide their recommendation.</w:t>
      </w:r>
    </w:p>
    <w:p w14:paraId="4ACDD7BD" w14:textId="77777777" w:rsidR="008330BB" w:rsidRDefault="00D41BE4" w:rsidP="008330BB">
      <w:pPr>
        <w:pStyle w:val="ListParagraph"/>
        <w:numPr>
          <w:ilvl w:val="0"/>
          <w:numId w:val="6"/>
        </w:numPr>
      </w:pPr>
      <w:r>
        <w:t xml:space="preserve">Once the Province have given the recommendation </w:t>
      </w:r>
      <w:r w:rsidR="008330BB">
        <w:t xml:space="preserve">the application form along with all required documentation as set out in the Application form is submitted to the </w:t>
      </w:r>
      <w:r>
        <w:t>National Finance Management Committee</w:t>
      </w:r>
      <w:r w:rsidR="008330BB">
        <w:t xml:space="preserve"> for final review.</w:t>
      </w:r>
    </w:p>
    <w:p w14:paraId="2523FCC9" w14:textId="2F437AE1" w:rsidR="00D41BE4" w:rsidRPr="008330BB" w:rsidRDefault="008330BB" w:rsidP="008330BB">
      <w:pPr>
        <w:pStyle w:val="ListParagraph"/>
        <w:numPr>
          <w:ilvl w:val="0"/>
          <w:numId w:val="6"/>
        </w:numPr>
      </w:pPr>
      <w:r w:rsidRPr="008330BB">
        <w:t>Applications will be reviewed by the National Finance Management Committee during the Month of June and clubs will be notified of the outcome of their Loan application by the end of June 2022.</w:t>
      </w:r>
      <w:r w:rsidR="00D41BE4">
        <w:br w:type="page"/>
      </w:r>
    </w:p>
    <w:p w14:paraId="429A2481" w14:textId="32A9F099" w:rsidR="00D41BE4" w:rsidRDefault="00D41BE4" w:rsidP="00D41BE4">
      <w:pPr>
        <w:pStyle w:val="Heading1"/>
      </w:pPr>
      <w:r>
        <w:lastRenderedPageBreak/>
        <w:t>Savings</w:t>
      </w:r>
      <w:r w:rsidR="008330BB">
        <w:t xml:space="preserve"> Process</w:t>
      </w:r>
    </w:p>
    <w:p w14:paraId="2E77361E" w14:textId="77777777" w:rsidR="00D41BE4" w:rsidRDefault="00D41BE4" w:rsidP="00D41BE4">
      <w:pPr>
        <w:pStyle w:val="ListParagraph"/>
        <w:numPr>
          <w:ilvl w:val="0"/>
          <w:numId w:val="7"/>
        </w:numPr>
      </w:pPr>
      <w:r>
        <w:t>National Finance, Provincial Operations Managers and County Safety &amp; Facilities Officers promote the GAA Development fund to our clubs.</w:t>
      </w:r>
    </w:p>
    <w:p w14:paraId="2E63DACA" w14:textId="23B51C61" w:rsidR="00D41BE4" w:rsidRDefault="00D41BE4" w:rsidP="00D41BE4">
      <w:pPr>
        <w:pStyle w:val="ListParagraph"/>
        <w:numPr>
          <w:ilvl w:val="0"/>
          <w:numId w:val="7"/>
        </w:numPr>
      </w:pPr>
      <w:r>
        <w:t>Club decide at a club meeting to put funds on deposit.</w:t>
      </w:r>
    </w:p>
    <w:p w14:paraId="760E6F3B" w14:textId="54E274C4" w:rsidR="00D560D3" w:rsidRDefault="00D560D3" w:rsidP="00D560D3">
      <w:pPr>
        <w:pStyle w:val="ListParagraph"/>
        <w:numPr>
          <w:ilvl w:val="0"/>
          <w:numId w:val="7"/>
        </w:numPr>
      </w:pPr>
      <w:r>
        <w:t xml:space="preserve">Club to download the application forms from the GAA Website </w:t>
      </w:r>
      <w:hyperlink r:id="rId6" w:history="1">
        <w:r w:rsidRPr="006D38BA">
          <w:rPr>
            <w:rStyle w:val="Hyperlink"/>
          </w:rPr>
          <w:t>https://www.gaa.ie/my-gaa/administrators/development-fund</w:t>
        </w:r>
      </w:hyperlink>
    </w:p>
    <w:p w14:paraId="47CD5292" w14:textId="1EF9E9C2" w:rsidR="00D41BE4" w:rsidRDefault="00D41BE4" w:rsidP="00D41BE4">
      <w:pPr>
        <w:pStyle w:val="ListParagraph"/>
        <w:numPr>
          <w:ilvl w:val="0"/>
          <w:numId w:val="7"/>
        </w:numPr>
      </w:pPr>
      <w:r>
        <w:t xml:space="preserve">Details of the Unit investing in the Fund must be </w:t>
      </w:r>
      <w:r w:rsidR="00D560D3">
        <w:t>sent to National Finance</w:t>
      </w:r>
      <w:r>
        <w:t xml:space="preserve">. </w:t>
      </w:r>
    </w:p>
    <w:p w14:paraId="2AE5870D" w14:textId="77777777" w:rsidR="00D41BE4" w:rsidRDefault="00D41BE4" w:rsidP="00D41BE4">
      <w:pPr>
        <w:pStyle w:val="ListParagraph"/>
        <w:numPr>
          <w:ilvl w:val="1"/>
          <w:numId w:val="7"/>
        </w:numPr>
      </w:pPr>
      <w:r>
        <w:t>Minute from the club meeting where it was decided to deposit to the GAA Development Fund.</w:t>
      </w:r>
    </w:p>
    <w:p w14:paraId="427AD9A9" w14:textId="77777777" w:rsidR="00D41BE4" w:rsidRDefault="00D41BE4" w:rsidP="00D41BE4">
      <w:pPr>
        <w:pStyle w:val="ListParagraph"/>
        <w:numPr>
          <w:ilvl w:val="1"/>
          <w:numId w:val="7"/>
        </w:numPr>
      </w:pPr>
      <w:r>
        <w:t>A copy of the most recent certified accounts of the club.</w:t>
      </w:r>
    </w:p>
    <w:p w14:paraId="7DFCFD5C" w14:textId="77777777" w:rsidR="00D41BE4" w:rsidRDefault="00D41BE4" w:rsidP="00D41BE4">
      <w:pPr>
        <w:pStyle w:val="ListParagraph"/>
        <w:numPr>
          <w:ilvl w:val="1"/>
          <w:numId w:val="7"/>
        </w:numPr>
      </w:pPr>
      <w:r>
        <w:t>An indication on how long the club intend to keep the funds on deposit (a. Less than 1 year, b. Between 1-3 years, c. More than 3 years).</w:t>
      </w:r>
    </w:p>
    <w:p w14:paraId="6D90B1DF" w14:textId="77777777" w:rsidR="00D41BE4" w:rsidRDefault="00D41BE4" w:rsidP="00D41BE4">
      <w:pPr>
        <w:pStyle w:val="ListParagraph"/>
        <w:numPr>
          <w:ilvl w:val="0"/>
          <w:numId w:val="7"/>
        </w:numPr>
      </w:pPr>
      <w:r>
        <w:t>The form must contain the names and signatures of a minimum of two officials authorised to lodge, transfer and withdraw monies.</w:t>
      </w:r>
    </w:p>
    <w:p w14:paraId="6304B72A" w14:textId="77777777" w:rsidR="00D41BE4" w:rsidRDefault="00D41BE4" w:rsidP="00D41BE4">
      <w:pPr>
        <w:pStyle w:val="ListParagraph"/>
        <w:numPr>
          <w:ilvl w:val="0"/>
          <w:numId w:val="7"/>
        </w:numPr>
      </w:pPr>
      <w:r>
        <w:t>No withdrawals can be made from the Fund without a withdrawal form signed by at least two signatories.</w:t>
      </w:r>
    </w:p>
    <w:p w14:paraId="46F3A98A" w14:textId="60511181" w:rsidR="00D41BE4" w:rsidRDefault="00D41BE4" w:rsidP="00D41BE4">
      <w:pPr>
        <w:pStyle w:val="ListParagraph"/>
        <w:numPr>
          <w:ilvl w:val="0"/>
          <w:numId w:val="7"/>
        </w:numPr>
      </w:pPr>
      <w:r>
        <w:t>Deposits will be acknowledged upon receipt</w:t>
      </w:r>
      <w:r w:rsidR="008330BB">
        <w:t xml:space="preserve"> by National Finance</w:t>
      </w:r>
      <w:r>
        <w:t>.</w:t>
      </w:r>
    </w:p>
    <w:p w14:paraId="0CBBE076" w14:textId="77777777" w:rsidR="00D41BE4" w:rsidRDefault="00D41BE4" w:rsidP="00D41BE4">
      <w:pPr>
        <w:pStyle w:val="ListParagraph"/>
        <w:numPr>
          <w:ilvl w:val="0"/>
          <w:numId w:val="7"/>
        </w:numPr>
      </w:pPr>
      <w:r>
        <w:t>Notice of Withdrawal</w:t>
      </w:r>
    </w:p>
    <w:p w14:paraId="1E9ED3BB" w14:textId="3947A769" w:rsidR="00D41BE4" w:rsidRDefault="00D41BE4" w:rsidP="00D41BE4">
      <w:pPr>
        <w:pStyle w:val="ListParagraph"/>
        <w:numPr>
          <w:ilvl w:val="1"/>
          <w:numId w:val="7"/>
        </w:numPr>
      </w:pPr>
      <w:r>
        <w:t xml:space="preserve">Lotto: </w:t>
      </w:r>
      <w:r>
        <w:tab/>
      </w:r>
      <w:r>
        <w:tab/>
      </w:r>
      <w:r>
        <w:tab/>
        <w:t>10 days’ notice required</w:t>
      </w:r>
      <w:r w:rsidR="008330BB">
        <w:t>.</w:t>
      </w:r>
    </w:p>
    <w:p w14:paraId="4E2D5DA3" w14:textId="77777777" w:rsidR="00D41BE4" w:rsidRDefault="00D41BE4" w:rsidP="00D41BE4">
      <w:pPr>
        <w:pStyle w:val="ListParagraph"/>
        <w:numPr>
          <w:ilvl w:val="1"/>
          <w:numId w:val="7"/>
        </w:numPr>
      </w:pPr>
      <w:r>
        <w:t xml:space="preserve">0-100,000: </w:t>
      </w:r>
      <w:r>
        <w:tab/>
      </w:r>
      <w:r>
        <w:tab/>
        <w:t>1 Months’ notice required.</w:t>
      </w:r>
    </w:p>
    <w:p w14:paraId="621CC7B8" w14:textId="77777777" w:rsidR="008330BB" w:rsidRDefault="00D41BE4" w:rsidP="00D41BE4">
      <w:pPr>
        <w:pStyle w:val="ListParagraph"/>
        <w:numPr>
          <w:ilvl w:val="1"/>
          <w:numId w:val="7"/>
        </w:numPr>
      </w:pPr>
      <w:r>
        <w:t xml:space="preserve">100,000-1,000,000: </w:t>
      </w:r>
      <w:r>
        <w:tab/>
        <w:t>1 Years’s notice required.</w:t>
      </w:r>
    </w:p>
    <w:p w14:paraId="1485F718" w14:textId="0526B703" w:rsidR="00D41BE4" w:rsidRDefault="00D41BE4" w:rsidP="00D41BE4">
      <w:pPr>
        <w:pStyle w:val="ListParagraph"/>
        <w:numPr>
          <w:ilvl w:val="1"/>
          <w:numId w:val="7"/>
        </w:numPr>
      </w:pPr>
      <w:r>
        <w:t xml:space="preserve">Over 1,000,000: </w:t>
      </w:r>
      <w:r>
        <w:tab/>
        <w:t>2 years notice required</w:t>
      </w:r>
      <w:r w:rsidR="008330BB">
        <w:t>.</w:t>
      </w:r>
    </w:p>
    <w:p w14:paraId="0D82D3A8" w14:textId="77777777" w:rsidR="00EC3662" w:rsidRPr="00EC3662" w:rsidRDefault="00EC3662" w:rsidP="00EC3662"/>
    <w:sectPr w:rsidR="00EC3662" w:rsidRPr="00EC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B0D"/>
    <w:multiLevelType w:val="hybridMultilevel"/>
    <w:tmpl w:val="E8D61D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E3CAB"/>
    <w:multiLevelType w:val="hybridMultilevel"/>
    <w:tmpl w:val="E8D61D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881729"/>
    <w:multiLevelType w:val="hybridMultilevel"/>
    <w:tmpl w:val="62722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41CD8"/>
    <w:multiLevelType w:val="hybridMultilevel"/>
    <w:tmpl w:val="6B16C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54EE2"/>
    <w:multiLevelType w:val="hybridMultilevel"/>
    <w:tmpl w:val="0BD08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5598A"/>
    <w:multiLevelType w:val="hybridMultilevel"/>
    <w:tmpl w:val="E8D61D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F9327A"/>
    <w:multiLevelType w:val="hybridMultilevel"/>
    <w:tmpl w:val="48C2B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02"/>
    <w:rsid w:val="00170BC0"/>
    <w:rsid w:val="003F39A6"/>
    <w:rsid w:val="00646D20"/>
    <w:rsid w:val="00717A02"/>
    <w:rsid w:val="007316B0"/>
    <w:rsid w:val="00831B17"/>
    <w:rsid w:val="008330BB"/>
    <w:rsid w:val="009D01FE"/>
    <w:rsid w:val="00A11D02"/>
    <w:rsid w:val="00BC3D23"/>
    <w:rsid w:val="00BD75E9"/>
    <w:rsid w:val="00CE7D7E"/>
    <w:rsid w:val="00D41BE4"/>
    <w:rsid w:val="00D560D3"/>
    <w:rsid w:val="00EC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7A56"/>
  <w15:chartTrackingRefBased/>
  <w15:docId w15:val="{961EE18A-1D2D-41EC-9DA3-90BE0AD1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A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7A0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17A02"/>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717A02"/>
    <w:pPr>
      <w:ind w:left="720"/>
      <w:contextualSpacing/>
    </w:pPr>
  </w:style>
  <w:style w:type="character" w:customStyle="1" w:styleId="Heading1Char">
    <w:name w:val="Heading 1 Char"/>
    <w:basedOn w:val="DefaultParagraphFont"/>
    <w:link w:val="Heading1"/>
    <w:uiPriority w:val="9"/>
    <w:rsid w:val="00717A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41BE4"/>
    <w:rPr>
      <w:color w:val="0563C1" w:themeColor="hyperlink"/>
      <w:u w:val="single"/>
    </w:rPr>
  </w:style>
  <w:style w:type="character" w:styleId="UnresolvedMention">
    <w:name w:val="Unresolved Mention"/>
    <w:basedOn w:val="DefaultParagraphFont"/>
    <w:uiPriority w:val="99"/>
    <w:semiHidden/>
    <w:unhideWhenUsed/>
    <w:rsid w:val="00D4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a.ie/my-gaa/administrators/development-fund" TargetMode="External"/><Relationship Id="rId5" Type="http://schemas.openxmlformats.org/officeDocument/2006/relationships/hyperlink" Target="https://www.gaa.ie/my-gaa/administrators/development-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Lohan</dc:creator>
  <cp:keywords/>
  <dc:description/>
  <cp:lastModifiedBy>Stephen Lohan</cp:lastModifiedBy>
  <cp:revision>3</cp:revision>
  <dcterms:created xsi:type="dcterms:W3CDTF">2022-02-24T10:56:00Z</dcterms:created>
  <dcterms:modified xsi:type="dcterms:W3CDTF">2022-02-24T11:31:00Z</dcterms:modified>
</cp:coreProperties>
</file>